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9" w:rsidRDefault="009B1589" w:rsidP="0042208B">
      <w:pPr>
        <w:spacing w:before="120" w:after="120" w:line="288" w:lineRule="auto"/>
        <w:ind w:left="-142"/>
        <w:jc w:val="center"/>
        <w:rPr>
          <w:b/>
          <w:sz w:val="28"/>
          <w:szCs w:val="28"/>
        </w:rPr>
      </w:pPr>
    </w:p>
    <w:p w:rsidR="0042208B" w:rsidRDefault="0042208B" w:rsidP="0042208B">
      <w:pPr>
        <w:spacing w:before="120" w:after="120" w:line="288" w:lineRule="auto"/>
        <w:ind w:left="-142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Pr="00A542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ПАСПОРТ ПРОГРАММЫ</w:t>
      </w:r>
      <w:r>
        <w:rPr>
          <w:b/>
        </w:rPr>
        <w:t xml:space="preserve"> </w:t>
      </w:r>
    </w:p>
    <w:p w:rsidR="009B1589" w:rsidRPr="0042208B" w:rsidRDefault="009B1589" w:rsidP="0042208B">
      <w:pPr>
        <w:spacing w:before="120" w:after="120" w:line="288" w:lineRule="auto"/>
        <w:ind w:left="-142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2208B" w:rsidRPr="009B1589" w:rsidTr="009B1589">
        <w:tc>
          <w:tcPr>
            <w:tcW w:w="10173" w:type="dxa"/>
            <w:vAlign w:val="center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252"/>
              <w:gridCol w:w="4956"/>
            </w:tblGrid>
            <w:tr w:rsidR="0042208B" w:rsidRPr="009B1589" w:rsidTr="009B1589">
              <w:trPr>
                <w:trHeight w:val="489"/>
              </w:trPr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Наименование Программы</w:t>
                  </w:r>
                </w:p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 xml:space="preserve">Программа </w:t>
                  </w:r>
                  <w:r w:rsidR="00B5009D" w:rsidRPr="009B1589">
                    <w:t xml:space="preserve">социально-экономического </w:t>
                  </w:r>
                  <w:r w:rsidRPr="009B1589">
                    <w:t>развития МО городской округ «город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BodyTextIndent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Основание для разработки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Стратегия социально-экономического развития Республики Дагестан до 2025 года.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3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Заказчик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Адм</w:t>
                  </w:r>
                  <w:r w:rsidR="009B1589">
                    <w:t>инистрация городского округа « г</w:t>
                  </w:r>
                  <w:r w:rsidRPr="009B1589">
                    <w:t>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4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31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Разработчик Программы</w:t>
                  </w:r>
                </w:p>
                <w:p w:rsidR="0042208B" w:rsidRPr="009B1589" w:rsidRDefault="0042208B" w:rsidP="009B1589">
                  <w:pPr>
                    <w:pStyle w:val="oaenoniinee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 xml:space="preserve">Отдел экономики </w:t>
                  </w:r>
                  <w:r w:rsidR="008C5870">
                    <w:t xml:space="preserve">и прогноза организационно-проектного управления по экономике и инвестиционной деятельности </w:t>
                  </w:r>
                  <w:r w:rsidRPr="009B1589">
                    <w:t>администрации городского округа</w:t>
                  </w:r>
                  <w:r w:rsidR="009B1589">
                    <w:t xml:space="preserve"> «город Каспийск»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5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Исполнители Программы</w:t>
                  </w:r>
                </w:p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Структурные подразделения администрации городского округа, предприятия, организации городского округа.</w:t>
                  </w:r>
                </w:p>
              </w:tc>
            </w:tr>
            <w:tr w:rsidR="0042208B" w:rsidRPr="009B1589" w:rsidTr="009B1589">
              <w:tc>
                <w:tcPr>
                  <w:tcW w:w="568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oaenoniinee"/>
                    <w:jc w:val="center"/>
                  </w:pPr>
                  <w:r w:rsidRPr="009B1589">
                    <w:t>6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2208B" w:rsidRPr="009B1589" w:rsidRDefault="0042208B" w:rsidP="009B1589">
                  <w:pPr>
                    <w:pStyle w:val="1"/>
                    <w:keepNext w:val="0"/>
                    <w:widowControl w:val="0"/>
                    <w:jc w:val="center"/>
                    <w:rPr>
                      <w:b w:val="0"/>
                      <w:bCs w:val="0"/>
                      <w:sz w:val="24"/>
                      <w:szCs w:val="24"/>
                      <w:lang w:eastAsia="ru-RU"/>
                    </w:rPr>
                  </w:pPr>
                  <w:r w:rsidRPr="009B1589">
                    <w:rPr>
                      <w:b w:val="0"/>
                      <w:bCs w:val="0"/>
                      <w:sz w:val="24"/>
                      <w:szCs w:val="24"/>
                      <w:lang w:eastAsia="ru-RU"/>
                    </w:rPr>
                    <w:t>Основная цель Программы</w:t>
                  </w:r>
                </w:p>
                <w:p w:rsidR="0042208B" w:rsidRPr="009B1589" w:rsidRDefault="0042208B" w:rsidP="009B15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208B" w:rsidRPr="009B1589" w:rsidRDefault="0042208B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42208B" w:rsidRPr="009B1589" w:rsidRDefault="00DA3F54" w:rsidP="009B158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Главная цель П</w:t>
                  </w:r>
                  <w:r w:rsidR="0042208B" w:rsidRPr="009B1589">
                    <w:rPr>
                      <w:sz w:val="24"/>
                      <w:szCs w:val="24"/>
                    </w:rPr>
                    <w:t xml:space="preserve">рограммы 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42208B" w:rsidRPr="009B1589">
                    <w:rPr>
                      <w:sz w:val="24"/>
                      <w:szCs w:val="24"/>
                    </w:rPr>
                    <w:t xml:space="preserve"> повышение качества жизни населения города, создание максимально благоприятных условий для экономической деятельности хозяйствующих субъектов и обеспеч</w:t>
                  </w:r>
                  <w:r w:rsidR="009B1589">
                    <w:rPr>
                      <w:sz w:val="24"/>
                      <w:szCs w:val="24"/>
                    </w:rPr>
                    <w:t>ение экологической безопасности</w:t>
                  </w:r>
                  <w:r w:rsidR="0042208B" w:rsidRPr="009B1589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B1589" w:rsidRPr="009B1589" w:rsidTr="009B1589">
              <w:trPr>
                <w:trHeight w:val="1030"/>
              </w:trPr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7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Основные задачи  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  <w:vAlign w:val="center"/>
                </w:tcPr>
                <w:p w:rsidR="009B1589" w:rsidRPr="009B1589" w:rsidRDefault="009B1589" w:rsidP="009B1589">
                  <w:pPr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 xml:space="preserve">Создание  социальных и экономических условий для стабильного развития </w:t>
                  </w:r>
                  <w:r>
                    <w:rPr>
                      <w:sz w:val="24"/>
                      <w:szCs w:val="24"/>
                    </w:rPr>
                    <w:t>городского округа</w:t>
                  </w:r>
                  <w:r w:rsidRPr="009B1589">
                    <w:rPr>
                      <w:sz w:val="24"/>
                      <w:szCs w:val="24"/>
                    </w:rPr>
                    <w:t xml:space="preserve"> «город Каспийск»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8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Сроки и этапы реализации Программы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DA3F54" w:rsidP="009B1589">
                  <w:pPr>
                    <w:pStyle w:val="oaenoniinee"/>
                    <w:jc w:val="center"/>
                  </w:pPr>
                  <w:r>
                    <w:t>2019-2021 годы</w:t>
                  </w:r>
                  <w:bookmarkStart w:id="0" w:name="_GoBack"/>
                  <w:bookmarkEnd w:id="0"/>
                </w:p>
              </w:tc>
            </w:tr>
            <w:tr w:rsidR="009B1589" w:rsidRPr="009B1589" w:rsidTr="009B1589">
              <w:trPr>
                <w:trHeight w:val="530"/>
              </w:trPr>
              <w:tc>
                <w:tcPr>
                  <w:tcW w:w="568" w:type="dxa"/>
                  <w:shd w:val="clear" w:color="auto" w:fill="auto"/>
                </w:tcPr>
                <w:p w:rsidR="009B1589" w:rsidRPr="009B1589" w:rsidRDefault="00DA3F54" w:rsidP="009B1589">
                  <w:pPr>
                    <w:pStyle w:val="oaenoniinee"/>
                    <w:jc w:val="center"/>
                  </w:pPr>
                  <w:r>
                    <w:t>9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Средства всех уровней бюджета,</w:t>
                  </w:r>
                  <w:r>
                    <w:t xml:space="preserve"> </w:t>
                  </w:r>
                  <w:r w:rsidRPr="009B1589">
                    <w:t>внебюджетные и привлеченные средства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DA3F54" w:rsidP="009B1589">
                  <w:pPr>
                    <w:pStyle w:val="oaenoniinee"/>
                    <w:jc w:val="center"/>
                  </w:pPr>
                  <w:r>
                    <w:t>10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Ожидаемые результаты  реализации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9B1589">
                    <w:rPr>
                      <w:sz w:val="24"/>
                      <w:szCs w:val="24"/>
                    </w:rPr>
                    <w:t>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-рост финансовой самостоятельности города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-создание новых рабочих мест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-повышение уровня жизни населения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 w:rsidRPr="009B1589">
                    <w:t>-снижение социальной напряженности</w:t>
                  </w:r>
                </w:p>
              </w:tc>
            </w:tr>
            <w:tr w:rsidR="009B1589" w:rsidRPr="009B1589" w:rsidTr="009B1589">
              <w:tc>
                <w:tcPr>
                  <w:tcW w:w="568" w:type="dxa"/>
                  <w:shd w:val="clear" w:color="auto" w:fill="auto"/>
                </w:tcPr>
                <w:p w:rsidR="009B1589" w:rsidRPr="009B1589" w:rsidRDefault="00DA3F54" w:rsidP="009B1589">
                  <w:pPr>
                    <w:pStyle w:val="oaenoniinee"/>
                    <w:jc w:val="center"/>
                  </w:pPr>
                  <w:r>
                    <w:t>11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9B1589"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 w:rsidRPr="009B1589">
                    <w:rPr>
                      <w:sz w:val="24"/>
                      <w:szCs w:val="24"/>
                    </w:rPr>
                    <w:t xml:space="preserve"> реализацией Программы</w:t>
                  </w:r>
                </w:p>
                <w:p w:rsidR="009B1589" w:rsidRPr="009B1589" w:rsidRDefault="009B1589" w:rsidP="009B1589">
                  <w:pPr>
                    <w:pStyle w:val="31"/>
                    <w:widowControl w:val="0"/>
                    <w:tabs>
                      <w:tab w:val="left" w:pos="354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9B1589" w:rsidRDefault="009B1589" w:rsidP="009B1589">
                  <w:pPr>
                    <w:pStyle w:val="oaenoniinee"/>
                    <w:jc w:val="center"/>
                  </w:pPr>
                  <w:proofErr w:type="gramStart"/>
                  <w:r w:rsidRPr="009B1589">
                    <w:t>Контроль за</w:t>
                  </w:r>
                  <w:proofErr w:type="gramEnd"/>
                  <w:r w:rsidRPr="009B1589">
                    <w:t xml:space="preserve"> реализацией Программы осуществляет </w:t>
                  </w:r>
                  <w:r w:rsidR="008C5870">
                    <w:t>о</w:t>
                  </w:r>
                  <w:r w:rsidR="008C5870" w:rsidRPr="009B1589">
                    <w:t xml:space="preserve">тдел экономики </w:t>
                  </w:r>
                  <w:r w:rsidR="008C5870">
                    <w:t xml:space="preserve">и прогноза организационно-проектного управления по экономике и инвестиционной деятельности </w:t>
                  </w:r>
                  <w:r w:rsidRPr="009B1589">
                    <w:t xml:space="preserve"> администрации</w:t>
                  </w:r>
                  <w:r>
                    <w:t xml:space="preserve"> городского округа </w:t>
                  </w:r>
                </w:p>
                <w:p w:rsidR="009B1589" w:rsidRPr="009B1589" w:rsidRDefault="009B1589" w:rsidP="009B1589">
                  <w:pPr>
                    <w:pStyle w:val="oaenoniinee"/>
                    <w:jc w:val="center"/>
                  </w:pPr>
                  <w:r>
                    <w:t>«город Каспийск»</w:t>
                  </w:r>
                </w:p>
              </w:tc>
            </w:tr>
          </w:tbl>
          <w:p w:rsidR="0042208B" w:rsidRPr="009B1589" w:rsidRDefault="0042208B" w:rsidP="009B1589">
            <w:pPr>
              <w:pStyle w:val="oaenoniinee"/>
              <w:jc w:val="center"/>
            </w:pPr>
          </w:p>
        </w:tc>
      </w:tr>
    </w:tbl>
    <w:p w:rsidR="0083367B" w:rsidRDefault="0083367B"/>
    <w:sectPr w:rsidR="0083367B" w:rsidSect="0042208B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208B"/>
    <w:rsid w:val="001F536F"/>
    <w:rsid w:val="00310946"/>
    <w:rsid w:val="0042208B"/>
    <w:rsid w:val="0047586C"/>
    <w:rsid w:val="00524920"/>
    <w:rsid w:val="0066298C"/>
    <w:rsid w:val="0083367B"/>
    <w:rsid w:val="00844AEA"/>
    <w:rsid w:val="00872A13"/>
    <w:rsid w:val="008C5870"/>
    <w:rsid w:val="008D6690"/>
    <w:rsid w:val="009B1589"/>
    <w:rsid w:val="00B5009D"/>
    <w:rsid w:val="00DA3F54"/>
    <w:rsid w:val="00E55086"/>
    <w:rsid w:val="00E57AF5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2208B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42208B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42208B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rsid w:val="0042208B"/>
    <w:pPr>
      <w:keepNext/>
    </w:pPr>
    <w:rPr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5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13</cp:revision>
  <cp:lastPrinted>2017-11-22T11:24:00Z</cp:lastPrinted>
  <dcterms:created xsi:type="dcterms:W3CDTF">2013-05-08T01:45:00Z</dcterms:created>
  <dcterms:modified xsi:type="dcterms:W3CDTF">2018-11-26T05:32:00Z</dcterms:modified>
</cp:coreProperties>
</file>